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85"/>
      </w:tblGrid>
      <w:tr w:rsidR="009950BF" w:rsidRPr="00F6196B" w:rsidTr="00E807C2">
        <w:trPr>
          <w:trHeight w:val="391"/>
          <w:jc w:val="center"/>
        </w:trPr>
        <w:tc>
          <w:tcPr>
            <w:tcW w:w="9385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9950BF" w:rsidRPr="00F6196B" w:rsidRDefault="002216FC" w:rsidP="009950BF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Listing of Field Orders</w:t>
            </w:r>
            <w:r w:rsidR="00995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50BF" w:rsidRPr="00F6196B" w:rsidTr="009950BF">
        <w:trPr>
          <w:trHeight w:val="288"/>
          <w:jc w:val="center"/>
        </w:trPr>
        <w:tc>
          <w:tcPr>
            <w:tcW w:w="938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C01F00" w:rsidRPr="00C01F00" w:rsidRDefault="00C01F00" w:rsidP="003B0AFD">
            <w:pPr>
              <w:pStyle w:val="BodyText3"/>
              <w:jc w:val="righ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9950BF" w:rsidRDefault="009950BF" w:rsidP="009950BF">
            <w:pPr>
              <w:pStyle w:val="BodyText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Project Na</w:t>
            </w:r>
            <w:r w:rsidR="003B0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me: __________________________ </w:t>
            </w:r>
            <w:r w:rsidR="003B0AFD" w:rsidRPr="003B0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Project </w:t>
            </w:r>
            <w:r w:rsidR="00B27C17">
              <w:rPr>
                <w:rFonts w:ascii="Times New Roman" w:hAnsi="Times New Roman" w:cs="Times New Roman"/>
                <w:b w:val="0"/>
                <w:sz w:val="24"/>
                <w:szCs w:val="24"/>
              </w:rPr>
              <w:t>Number</w:t>
            </w:r>
            <w:r w:rsidR="003B0AFD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r w:rsidR="00B27C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B0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27C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B0AFD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</w:t>
            </w:r>
          </w:p>
          <w:p w:rsidR="00E22E1F" w:rsidRPr="00E22E1F" w:rsidRDefault="00E22E1F" w:rsidP="0044523E">
            <w:pPr>
              <w:pStyle w:val="BodyText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A43E3C" w:rsidRPr="0082651D" w:rsidRDefault="00A43E3C" w:rsidP="00804225">
      <w:pPr>
        <w:pStyle w:val="ListParagraph"/>
        <w:suppressAutoHyphens/>
        <w:adjustRightInd w:val="0"/>
        <w:spacing w:before="100" w:after="100"/>
        <w:ind w:left="0"/>
        <w:contextualSpacing w:val="0"/>
        <w:jc w:val="both"/>
        <w:rPr>
          <w:sz w:val="20"/>
        </w:rPr>
      </w:pPr>
    </w:p>
    <w:tbl>
      <w:tblPr>
        <w:tblStyle w:val="TableGrid"/>
        <w:tblW w:w="9414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731"/>
        <w:gridCol w:w="2902"/>
        <w:gridCol w:w="1303"/>
        <w:gridCol w:w="1253"/>
        <w:gridCol w:w="1721"/>
        <w:gridCol w:w="1504"/>
      </w:tblGrid>
      <w:tr w:rsidR="0044523E" w:rsidRPr="00397F5C" w:rsidTr="00627B46">
        <w:trPr>
          <w:trHeight w:val="64"/>
          <w:jc w:val="center"/>
        </w:trPr>
        <w:tc>
          <w:tcPr>
            <w:tcW w:w="731" w:type="dxa"/>
            <w:shd w:val="clear" w:color="auto" w:fill="DBE5F1" w:themeFill="accent1" w:themeFillTint="33"/>
            <w:vAlign w:val="center"/>
          </w:tcPr>
          <w:p w:rsidR="0044523E" w:rsidRPr="00E807C2" w:rsidRDefault="0044523E" w:rsidP="00973055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902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4523E" w:rsidRPr="00E807C2" w:rsidRDefault="0044523E" w:rsidP="00973055">
            <w:pPr>
              <w:jc w:val="center"/>
              <w:rPr>
                <w:b/>
              </w:rPr>
            </w:pPr>
            <w:r>
              <w:rPr>
                <w:b/>
              </w:rPr>
              <w:t>Field Order Description</w:t>
            </w:r>
          </w:p>
        </w:tc>
        <w:tc>
          <w:tcPr>
            <w:tcW w:w="1303" w:type="dxa"/>
            <w:shd w:val="clear" w:color="auto" w:fill="DBE5F1" w:themeFill="accent1" w:themeFillTint="33"/>
            <w:vAlign w:val="center"/>
          </w:tcPr>
          <w:p w:rsidR="0044523E" w:rsidRPr="00E807C2" w:rsidRDefault="0044523E" w:rsidP="0044523E">
            <w:pPr>
              <w:jc w:val="center"/>
              <w:rPr>
                <w:b/>
              </w:rPr>
            </w:pPr>
            <w:r>
              <w:rPr>
                <w:b/>
              </w:rPr>
              <w:t>Field Order Estimate</w:t>
            </w:r>
          </w:p>
        </w:tc>
        <w:tc>
          <w:tcPr>
            <w:tcW w:w="1253" w:type="dxa"/>
            <w:shd w:val="clear" w:color="auto" w:fill="DBE5F1" w:themeFill="accent1" w:themeFillTint="33"/>
            <w:vAlign w:val="center"/>
          </w:tcPr>
          <w:p w:rsidR="0044523E" w:rsidRPr="00E807C2" w:rsidRDefault="0044523E" w:rsidP="0044523E">
            <w:pPr>
              <w:jc w:val="center"/>
              <w:rPr>
                <w:b/>
              </w:rPr>
            </w:pPr>
            <w:r>
              <w:rPr>
                <w:b/>
              </w:rPr>
              <w:t>Field Order Actual Cost</w:t>
            </w:r>
          </w:p>
        </w:tc>
        <w:tc>
          <w:tcPr>
            <w:tcW w:w="1721" w:type="dxa"/>
            <w:shd w:val="clear" w:color="auto" w:fill="DBE5F1" w:themeFill="accent1" w:themeFillTint="33"/>
            <w:vAlign w:val="center"/>
          </w:tcPr>
          <w:p w:rsidR="0044523E" w:rsidRPr="00E807C2" w:rsidRDefault="0044523E" w:rsidP="0044523E">
            <w:pPr>
              <w:jc w:val="center"/>
              <w:rPr>
                <w:b/>
              </w:rPr>
            </w:pPr>
            <w:r>
              <w:rPr>
                <w:b/>
              </w:rPr>
              <w:t xml:space="preserve">Previous Contract Field Order Balance </w:t>
            </w:r>
            <w:r w:rsidRPr="0044523E">
              <w:rPr>
                <w:i/>
                <w:sz w:val="16"/>
                <w:szCs w:val="16"/>
              </w:rPr>
              <w:t>(not to exceed 3% of the contract total)</w:t>
            </w:r>
          </w:p>
        </w:tc>
        <w:tc>
          <w:tcPr>
            <w:tcW w:w="1504" w:type="dxa"/>
            <w:shd w:val="clear" w:color="auto" w:fill="DBE5F1" w:themeFill="accent1" w:themeFillTint="33"/>
          </w:tcPr>
          <w:p w:rsidR="0044523E" w:rsidRDefault="0044523E" w:rsidP="0044523E">
            <w:pPr>
              <w:jc w:val="center"/>
              <w:rPr>
                <w:b/>
              </w:rPr>
            </w:pPr>
            <w:r>
              <w:rPr>
                <w:b/>
              </w:rPr>
              <w:t>New Contract Field Order Balance</w:t>
            </w:r>
          </w:p>
        </w:tc>
      </w:tr>
      <w:tr w:rsidR="0044523E" w:rsidRPr="00397F5C" w:rsidTr="00627B46">
        <w:trPr>
          <w:trHeight w:val="43"/>
          <w:jc w:val="center"/>
        </w:trPr>
        <w:tc>
          <w:tcPr>
            <w:tcW w:w="731" w:type="dxa"/>
          </w:tcPr>
          <w:p w:rsidR="0044523E" w:rsidRPr="00397F5C" w:rsidRDefault="0044523E" w:rsidP="00AC27D2">
            <w:pPr>
              <w:jc w:val="center"/>
            </w:pPr>
            <w:r>
              <w:t>1</w:t>
            </w:r>
          </w:p>
        </w:tc>
        <w:tc>
          <w:tcPr>
            <w:tcW w:w="290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44523E" w:rsidRPr="00397F5C" w:rsidRDefault="0044523E" w:rsidP="00397F5C"/>
        </w:tc>
        <w:tc>
          <w:tcPr>
            <w:tcW w:w="130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25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721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504" w:type="dxa"/>
          </w:tcPr>
          <w:p w:rsidR="0044523E" w:rsidRPr="00397F5C" w:rsidRDefault="0044523E" w:rsidP="00397F5C"/>
        </w:tc>
      </w:tr>
      <w:tr w:rsidR="0044523E" w:rsidRPr="00397F5C" w:rsidTr="00627B46">
        <w:trPr>
          <w:trHeight w:val="43"/>
          <w:jc w:val="center"/>
        </w:trPr>
        <w:tc>
          <w:tcPr>
            <w:tcW w:w="731" w:type="dxa"/>
          </w:tcPr>
          <w:p w:rsidR="0044523E" w:rsidRPr="00397F5C" w:rsidRDefault="0044523E" w:rsidP="00AC27D2">
            <w:pPr>
              <w:jc w:val="center"/>
            </w:pPr>
            <w:r>
              <w:t>2</w:t>
            </w:r>
          </w:p>
        </w:tc>
        <w:tc>
          <w:tcPr>
            <w:tcW w:w="290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44523E" w:rsidRPr="00397F5C" w:rsidRDefault="0044523E" w:rsidP="00397F5C"/>
        </w:tc>
        <w:tc>
          <w:tcPr>
            <w:tcW w:w="130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25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721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504" w:type="dxa"/>
          </w:tcPr>
          <w:p w:rsidR="0044523E" w:rsidRPr="00397F5C" w:rsidRDefault="0044523E" w:rsidP="00397F5C"/>
        </w:tc>
      </w:tr>
      <w:tr w:rsidR="0044523E" w:rsidRPr="00397F5C" w:rsidTr="00627B46">
        <w:trPr>
          <w:trHeight w:val="43"/>
          <w:jc w:val="center"/>
        </w:trPr>
        <w:tc>
          <w:tcPr>
            <w:tcW w:w="731" w:type="dxa"/>
          </w:tcPr>
          <w:p w:rsidR="0044523E" w:rsidRPr="00397F5C" w:rsidRDefault="0044523E" w:rsidP="00AC27D2">
            <w:pPr>
              <w:jc w:val="center"/>
            </w:pPr>
            <w:r>
              <w:t>3</w:t>
            </w:r>
          </w:p>
        </w:tc>
        <w:tc>
          <w:tcPr>
            <w:tcW w:w="290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44523E" w:rsidRPr="00397F5C" w:rsidRDefault="0044523E" w:rsidP="00397F5C"/>
        </w:tc>
        <w:tc>
          <w:tcPr>
            <w:tcW w:w="130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25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721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504" w:type="dxa"/>
          </w:tcPr>
          <w:p w:rsidR="0044523E" w:rsidRPr="00397F5C" w:rsidRDefault="0044523E" w:rsidP="00397F5C"/>
        </w:tc>
      </w:tr>
      <w:tr w:rsidR="0044523E" w:rsidRPr="00397F5C" w:rsidTr="00627B46">
        <w:trPr>
          <w:trHeight w:val="43"/>
          <w:jc w:val="center"/>
        </w:trPr>
        <w:tc>
          <w:tcPr>
            <w:tcW w:w="731" w:type="dxa"/>
          </w:tcPr>
          <w:p w:rsidR="0044523E" w:rsidRPr="00397F5C" w:rsidRDefault="0044523E" w:rsidP="00AC27D2">
            <w:pPr>
              <w:jc w:val="center"/>
            </w:pPr>
            <w:r>
              <w:t>4</w:t>
            </w:r>
          </w:p>
        </w:tc>
        <w:tc>
          <w:tcPr>
            <w:tcW w:w="290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44523E" w:rsidRPr="00397F5C" w:rsidRDefault="0044523E" w:rsidP="00397F5C"/>
        </w:tc>
        <w:tc>
          <w:tcPr>
            <w:tcW w:w="130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25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721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504" w:type="dxa"/>
          </w:tcPr>
          <w:p w:rsidR="0044523E" w:rsidRPr="00397F5C" w:rsidRDefault="0044523E" w:rsidP="00397F5C"/>
        </w:tc>
      </w:tr>
      <w:tr w:rsidR="0044523E" w:rsidRPr="00397F5C" w:rsidTr="00627B46">
        <w:trPr>
          <w:trHeight w:val="43"/>
          <w:jc w:val="center"/>
        </w:trPr>
        <w:tc>
          <w:tcPr>
            <w:tcW w:w="731" w:type="dxa"/>
          </w:tcPr>
          <w:p w:rsidR="0044523E" w:rsidRPr="00397F5C" w:rsidRDefault="0044523E" w:rsidP="00AC27D2">
            <w:pPr>
              <w:jc w:val="center"/>
            </w:pPr>
            <w:r>
              <w:t>5</w:t>
            </w:r>
          </w:p>
        </w:tc>
        <w:tc>
          <w:tcPr>
            <w:tcW w:w="290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44523E" w:rsidRPr="00397F5C" w:rsidRDefault="0044523E" w:rsidP="00397F5C"/>
        </w:tc>
        <w:tc>
          <w:tcPr>
            <w:tcW w:w="130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25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721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504" w:type="dxa"/>
          </w:tcPr>
          <w:p w:rsidR="0044523E" w:rsidRPr="00397F5C" w:rsidRDefault="0044523E" w:rsidP="00397F5C"/>
        </w:tc>
      </w:tr>
      <w:tr w:rsidR="0044523E" w:rsidRPr="00397F5C" w:rsidTr="00627B46">
        <w:trPr>
          <w:trHeight w:val="43"/>
          <w:jc w:val="center"/>
        </w:trPr>
        <w:tc>
          <w:tcPr>
            <w:tcW w:w="731" w:type="dxa"/>
          </w:tcPr>
          <w:p w:rsidR="0044523E" w:rsidRPr="00397F5C" w:rsidRDefault="0044523E" w:rsidP="00AC27D2">
            <w:pPr>
              <w:jc w:val="center"/>
            </w:pPr>
            <w:r>
              <w:t>6</w:t>
            </w:r>
          </w:p>
        </w:tc>
        <w:tc>
          <w:tcPr>
            <w:tcW w:w="290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44523E" w:rsidRPr="00397F5C" w:rsidRDefault="0044523E" w:rsidP="00397F5C"/>
        </w:tc>
        <w:tc>
          <w:tcPr>
            <w:tcW w:w="130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25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721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504" w:type="dxa"/>
          </w:tcPr>
          <w:p w:rsidR="0044523E" w:rsidRPr="00397F5C" w:rsidRDefault="0044523E" w:rsidP="00397F5C"/>
        </w:tc>
      </w:tr>
      <w:tr w:rsidR="0044523E" w:rsidRPr="00397F5C" w:rsidTr="00627B46">
        <w:trPr>
          <w:trHeight w:val="43"/>
          <w:jc w:val="center"/>
        </w:trPr>
        <w:tc>
          <w:tcPr>
            <w:tcW w:w="731" w:type="dxa"/>
          </w:tcPr>
          <w:p w:rsidR="0044523E" w:rsidRPr="00397F5C" w:rsidRDefault="0044523E" w:rsidP="00AC27D2">
            <w:pPr>
              <w:jc w:val="center"/>
            </w:pPr>
            <w:r>
              <w:t>7</w:t>
            </w:r>
          </w:p>
        </w:tc>
        <w:tc>
          <w:tcPr>
            <w:tcW w:w="290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44523E" w:rsidRPr="00397F5C" w:rsidRDefault="0044523E" w:rsidP="00397F5C"/>
        </w:tc>
        <w:tc>
          <w:tcPr>
            <w:tcW w:w="130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25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721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504" w:type="dxa"/>
          </w:tcPr>
          <w:p w:rsidR="0044523E" w:rsidRPr="00397F5C" w:rsidRDefault="0044523E" w:rsidP="00397F5C"/>
        </w:tc>
      </w:tr>
      <w:tr w:rsidR="0044523E" w:rsidRPr="00397F5C" w:rsidTr="00627B46">
        <w:trPr>
          <w:trHeight w:val="43"/>
          <w:jc w:val="center"/>
        </w:trPr>
        <w:tc>
          <w:tcPr>
            <w:tcW w:w="731" w:type="dxa"/>
          </w:tcPr>
          <w:p w:rsidR="0044523E" w:rsidRPr="00397F5C" w:rsidRDefault="0044523E" w:rsidP="00AC27D2">
            <w:pPr>
              <w:jc w:val="center"/>
            </w:pPr>
            <w:r>
              <w:t>8</w:t>
            </w:r>
          </w:p>
        </w:tc>
        <w:tc>
          <w:tcPr>
            <w:tcW w:w="290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44523E" w:rsidRPr="00397F5C" w:rsidRDefault="0044523E" w:rsidP="00397F5C"/>
        </w:tc>
        <w:tc>
          <w:tcPr>
            <w:tcW w:w="130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25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721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504" w:type="dxa"/>
          </w:tcPr>
          <w:p w:rsidR="0044523E" w:rsidRPr="00397F5C" w:rsidRDefault="0044523E" w:rsidP="00397F5C"/>
        </w:tc>
      </w:tr>
      <w:tr w:rsidR="0044523E" w:rsidRPr="00397F5C" w:rsidTr="00627B46">
        <w:trPr>
          <w:trHeight w:val="43"/>
          <w:jc w:val="center"/>
        </w:trPr>
        <w:tc>
          <w:tcPr>
            <w:tcW w:w="731" w:type="dxa"/>
          </w:tcPr>
          <w:p w:rsidR="0044523E" w:rsidRPr="00397F5C" w:rsidRDefault="0044523E" w:rsidP="00AC27D2">
            <w:pPr>
              <w:jc w:val="center"/>
            </w:pPr>
            <w:r>
              <w:t>9</w:t>
            </w:r>
          </w:p>
        </w:tc>
        <w:tc>
          <w:tcPr>
            <w:tcW w:w="290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44523E" w:rsidRPr="00397F5C" w:rsidRDefault="0044523E" w:rsidP="00397F5C"/>
        </w:tc>
        <w:tc>
          <w:tcPr>
            <w:tcW w:w="130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25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721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504" w:type="dxa"/>
          </w:tcPr>
          <w:p w:rsidR="0044523E" w:rsidRPr="00397F5C" w:rsidRDefault="0044523E" w:rsidP="00397F5C"/>
        </w:tc>
      </w:tr>
      <w:tr w:rsidR="0044523E" w:rsidRPr="00397F5C" w:rsidTr="00627B46">
        <w:trPr>
          <w:trHeight w:val="43"/>
          <w:jc w:val="center"/>
        </w:trPr>
        <w:tc>
          <w:tcPr>
            <w:tcW w:w="731" w:type="dxa"/>
          </w:tcPr>
          <w:p w:rsidR="0044523E" w:rsidRPr="00397F5C" w:rsidRDefault="0044523E" w:rsidP="00AC27D2">
            <w:pPr>
              <w:jc w:val="center"/>
            </w:pPr>
            <w:r>
              <w:t>10</w:t>
            </w:r>
          </w:p>
        </w:tc>
        <w:tc>
          <w:tcPr>
            <w:tcW w:w="290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44523E" w:rsidRPr="00397F5C" w:rsidRDefault="0044523E" w:rsidP="00397F5C"/>
        </w:tc>
        <w:tc>
          <w:tcPr>
            <w:tcW w:w="130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25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721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504" w:type="dxa"/>
          </w:tcPr>
          <w:p w:rsidR="0044523E" w:rsidRPr="00397F5C" w:rsidRDefault="0044523E" w:rsidP="00397F5C"/>
        </w:tc>
      </w:tr>
      <w:tr w:rsidR="0044523E" w:rsidRPr="00397F5C" w:rsidTr="00627B46">
        <w:trPr>
          <w:trHeight w:val="43"/>
          <w:jc w:val="center"/>
        </w:trPr>
        <w:tc>
          <w:tcPr>
            <w:tcW w:w="731" w:type="dxa"/>
          </w:tcPr>
          <w:p w:rsidR="0044523E" w:rsidRPr="00397F5C" w:rsidRDefault="0044523E" w:rsidP="00AC27D2">
            <w:pPr>
              <w:jc w:val="center"/>
            </w:pPr>
            <w:r>
              <w:t>11</w:t>
            </w:r>
          </w:p>
        </w:tc>
        <w:tc>
          <w:tcPr>
            <w:tcW w:w="290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44523E" w:rsidRPr="00397F5C" w:rsidRDefault="0044523E" w:rsidP="00397F5C"/>
        </w:tc>
        <w:tc>
          <w:tcPr>
            <w:tcW w:w="130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25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721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504" w:type="dxa"/>
          </w:tcPr>
          <w:p w:rsidR="0044523E" w:rsidRPr="00397F5C" w:rsidRDefault="0044523E" w:rsidP="00397F5C"/>
        </w:tc>
      </w:tr>
      <w:tr w:rsidR="0044523E" w:rsidRPr="00397F5C" w:rsidTr="00627B46">
        <w:trPr>
          <w:trHeight w:val="43"/>
          <w:jc w:val="center"/>
        </w:trPr>
        <w:tc>
          <w:tcPr>
            <w:tcW w:w="731" w:type="dxa"/>
          </w:tcPr>
          <w:p w:rsidR="0044523E" w:rsidRPr="00397F5C" w:rsidRDefault="0044523E" w:rsidP="00AC27D2">
            <w:pPr>
              <w:jc w:val="center"/>
            </w:pPr>
            <w:r>
              <w:t>12</w:t>
            </w:r>
          </w:p>
        </w:tc>
        <w:tc>
          <w:tcPr>
            <w:tcW w:w="290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44523E" w:rsidRPr="00397F5C" w:rsidRDefault="0044523E" w:rsidP="00397F5C"/>
        </w:tc>
        <w:tc>
          <w:tcPr>
            <w:tcW w:w="130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25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721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504" w:type="dxa"/>
          </w:tcPr>
          <w:p w:rsidR="0044523E" w:rsidRPr="00397F5C" w:rsidRDefault="0044523E" w:rsidP="00397F5C"/>
        </w:tc>
      </w:tr>
      <w:tr w:rsidR="0044523E" w:rsidRPr="00397F5C" w:rsidTr="00627B46">
        <w:trPr>
          <w:trHeight w:val="43"/>
          <w:jc w:val="center"/>
        </w:trPr>
        <w:tc>
          <w:tcPr>
            <w:tcW w:w="731" w:type="dxa"/>
          </w:tcPr>
          <w:p w:rsidR="0044523E" w:rsidRPr="00397F5C" w:rsidRDefault="0044523E" w:rsidP="00AC27D2">
            <w:pPr>
              <w:jc w:val="center"/>
            </w:pPr>
            <w:r>
              <w:t>13</w:t>
            </w:r>
          </w:p>
        </w:tc>
        <w:tc>
          <w:tcPr>
            <w:tcW w:w="290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44523E" w:rsidRPr="00397F5C" w:rsidRDefault="0044523E" w:rsidP="00397F5C"/>
        </w:tc>
        <w:tc>
          <w:tcPr>
            <w:tcW w:w="130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25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721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504" w:type="dxa"/>
          </w:tcPr>
          <w:p w:rsidR="0044523E" w:rsidRPr="00397F5C" w:rsidRDefault="0044523E" w:rsidP="00397F5C"/>
        </w:tc>
      </w:tr>
      <w:tr w:rsidR="0044523E" w:rsidRPr="00397F5C" w:rsidTr="00627B46">
        <w:trPr>
          <w:trHeight w:val="43"/>
          <w:jc w:val="center"/>
        </w:trPr>
        <w:tc>
          <w:tcPr>
            <w:tcW w:w="731" w:type="dxa"/>
          </w:tcPr>
          <w:p w:rsidR="0044523E" w:rsidRPr="00397F5C" w:rsidRDefault="0044523E" w:rsidP="00AC27D2">
            <w:pPr>
              <w:jc w:val="center"/>
            </w:pPr>
            <w:r>
              <w:t>14</w:t>
            </w:r>
          </w:p>
        </w:tc>
        <w:tc>
          <w:tcPr>
            <w:tcW w:w="290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44523E" w:rsidRPr="00397F5C" w:rsidRDefault="0044523E" w:rsidP="00397F5C"/>
        </w:tc>
        <w:tc>
          <w:tcPr>
            <w:tcW w:w="130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25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721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504" w:type="dxa"/>
          </w:tcPr>
          <w:p w:rsidR="0044523E" w:rsidRPr="00397F5C" w:rsidRDefault="0044523E" w:rsidP="00397F5C"/>
        </w:tc>
      </w:tr>
      <w:tr w:rsidR="0044523E" w:rsidRPr="00397F5C" w:rsidTr="00627B46">
        <w:trPr>
          <w:trHeight w:val="43"/>
          <w:jc w:val="center"/>
        </w:trPr>
        <w:tc>
          <w:tcPr>
            <w:tcW w:w="731" w:type="dxa"/>
          </w:tcPr>
          <w:p w:rsidR="0044523E" w:rsidRPr="00397F5C" w:rsidRDefault="0044523E" w:rsidP="00AC27D2">
            <w:pPr>
              <w:jc w:val="center"/>
            </w:pPr>
            <w:r>
              <w:t>15</w:t>
            </w:r>
          </w:p>
        </w:tc>
        <w:tc>
          <w:tcPr>
            <w:tcW w:w="290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44523E" w:rsidRPr="00397F5C" w:rsidRDefault="0044523E" w:rsidP="00397F5C"/>
        </w:tc>
        <w:tc>
          <w:tcPr>
            <w:tcW w:w="130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25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721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504" w:type="dxa"/>
          </w:tcPr>
          <w:p w:rsidR="0044523E" w:rsidRPr="00397F5C" w:rsidRDefault="0044523E" w:rsidP="00397F5C"/>
        </w:tc>
      </w:tr>
      <w:tr w:rsidR="0044523E" w:rsidRPr="00397F5C" w:rsidTr="00627B46">
        <w:trPr>
          <w:trHeight w:val="43"/>
          <w:jc w:val="center"/>
        </w:trPr>
        <w:tc>
          <w:tcPr>
            <w:tcW w:w="731" w:type="dxa"/>
          </w:tcPr>
          <w:p w:rsidR="0044523E" w:rsidRPr="00397F5C" w:rsidRDefault="0044523E" w:rsidP="00AC27D2">
            <w:pPr>
              <w:jc w:val="center"/>
            </w:pPr>
            <w:r>
              <w:t>16</w:t>
            </w:r>
          </w:p>
        </w:tc>
        <w:tc>
          <w:tcPr>
            <w:tcW w:w="290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44523E" w:rsidRPr="00397F5C" w:rsidRDefault="0044523E" w:rsidP="00397F5C"/>
        </w:tc>
        <w:tc>
          <w:tcPr>
            <w:tcW w:w="130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25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721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504" w:type="dxa"/>
          </w:tcPr>
          <w:p w:rsidR="0044523E" w:rsidRPr="00397F5C" w:rsidRDefault="0044523E" w:rsidP="00397F5C"/>
        </w:tc>
      </w:tr>
      <w:tr w:rsidR="0044523E" w:rsidRPr="00397F5C" w:rsidTr="00627B46">
        <w:trPr>
          <w:trHeight w:val="43"/>
          <w:jc w:val="center"/>
        </w:trPr>
        <w:tc>
          <w:tcPr>
            <w:tcW w:w="731" w:type="dxa"/>
          </w:tcPr>
          <w:p w:rsidR="0044523E" w:rsidRPr="00397F5C" w:rsidRDefault="0044523E" w:rsidP="00AC27D2">
            <w:pPr>
              <w:jc w:val="center"/>
            </w:pPr>
            <w:r>
              <w:t>17</w:t>
            </w:r>
          </w:p>
        </w:tc>
        <w:tc>
          <w:tcPr>
            <w:tcW w:w="290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44523E" w:rsidRPr="00397F5C" w:rsidRDefault="0044523E" w:rsidP="00397F5C"/>
        </w:tc>
        <w:tc>
          <w:tcPr>
            <w:tcW w:w="130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25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721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504" w:type="dxa"/>
          </w:tcPr>
          <w:p w:rsidR="0044523E" w:rsidRPr="00397F5C" w:rsidRDefault="0044523E" w:rsidP="00397F5C"/>
        </w:tc>
      </w:tr>
      <w:tr w:rsidR="0044523E" w:rsidRPr="00397F5C" w:rsidTr="00627B46">
        <w:trPr>
          <w:trHeight w:val="43"/>
          <w:jc w:val="center"/>
        </w:trPr>
        <w:tc>
          <w:tcPr>
            <w:tcW w:w="731" w:type="dxa"/>
          </w:tcPr>
          <w:p w:rsidR="0044523E" w:rsidRPr="00397F5C" w:rsidRDefault="0044523E" w:rsidP="00AC27D2">
            <w:pPr>
              <w:jc w:val="center"/>
            </w:pPr>
            <w:r>
              <w:t>18</w:t>
            </w:r>
          </w:p>
        </w:tc>
        <w:tc>
          <w:tcPr>
            <w:tcW w:w="290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44523E" w:rsidRPr="00397F5C" w:rsidRDefault="0044523E" w:rsidP="00397F5C"/>
        </w:tc>
        <w:tc>
          <w:tcPr>
            <w:tcW w:w="130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25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721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504" w:type="dxa"/>
          </w:tcPr>
          <w:p w:rsidR="0044523E" w:rsidRPr="00397F5C" w:rsidRDefault="0044523E" w:rsidP="00397F5C"/>
        </w:tc>
      </w:tr>
      <w:tr w:rsidR="0044523E" w:rsidRPr="00397F5C" w:rsidTr="00627B46">
        <w:trPr>
          <w:trHeight w:val="43"/>
          <w:jc w:val="center"/>
        </w:trPr>
        <w:tc>
          <w:tcPr>
            <w:tcW w:w="731" w:type="dxa"/>
          </w:tcPr>
          <w:p w:rsidR="0044523E" w:rsidRPr="00397F5C" w:rsidRDefault="0044523E" w:rsidP="00AC27D2">
            <w:pPr>
              <w:jc w:val="center"/>
            </w:pPr>
            <w:r>
              <w:t>19</w:t>
            </w:r>
          </w:p>
        </w:tc>
        <w:tc>
          <w:tcPr>
            <w:tcW w:w="290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44523E" w:rsidRPr="00397F5C" w:rsidRDefault="0044523E" w:rsidP="00397F5C"/>
        </w:tc>
        <w:tc>
          <w:tcPr>
            <w:tcW w:w="130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25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721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504" w:type="dxa"/>
          </w:tcPr>
          <w:p w:rsidR="0044523E" w:rsidRPr="00397F5C" w:rsidRDefault="0044523E" w:rsidP="00397F5C"/>
        </w:tc>
      </w:tr>
      <w:tr w:rsidR="0044523E" w:rsidRPr="00397F5C" w:rsidTr="00627B46">
        <w:trPr>
          <w:trHeight w:val="43"/>
          <w:jc w:val="center"/>
        </w:trPr>
        <w:tc>
          <w:tcPr>
            <w:tcW w:w="731" w:type="dxa"/>
          </w:tcPr>
          <w:p w:rsidR="0044523E" w:rsidRPr="00397F5C" w:rsidRDefault="0044523E" w:rsidP="00AC27D2">
            <w:pPr>
              <w:jc w:val="center"/>
            </w:pPr>
            <w:r>
              <w:t>20</w:t>
            </w:r>
          </w:p>
        </w:tc>
        <w:tc>
          <w:tcPr>
            <w:tcW w:w="290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44523E" w:rsidRPr="00397F5C" w:rsidRDefault="0044523E" w:rsidP="00397F5C"/>
        </w:tc>
        <w:tc>
          <w:tcPr>
            <w:tcW w:w="130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25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721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504" w:type="dxa"/>
          </w:tcPr>
          <w:p w:rsidR="0044523E" w:rsidRPr="00397F5C" w:rsidRDefault="0044523E" w:rsidP="00397F5C"/>
        </w:tc>
      </w:tr>
      <w:tr w:rsidR="0044523E" w:rsidRPr="00397F5C" w:rsidTr="00627B46">
        <w:trPr>
          <w:trHeight w:val="43"/>
          <w:jc w:val="center"/>
        </w:trPr>
        <w:tc>
          <w:tcPr>
            <w:tcW w:w="731" w:type="dxa"/>
          </w:tcPr>
          <w:p w:rsidR="0044523E" w:rsidRDefault="0044523E" w:rsidP="00AC27D2">
            <w:pPr>
              <w:jc w:val="center"/>
            </w:pPr>
            <w:r>
              <w:t>21</w:t>
            </w:r>
          </w:p>
        </w:tc>
        <w:tc>
          <w:tcPr>
            <w:tcW w:w="290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44523E" w:rsidRPr="00397F5C" w:rsidRDefault="0044523E" w:rsidP="00397F5C"/>
        </w:tc>
        <w:tc>
          <w:tcPr>
            <w:tcW w:w="130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253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721" w:type="dxa"/>
            <w:shd w:val="clear" w:color="auto" w:fill="auto"/>
            <w:vAlign w:val="bottom"/>
          </w:tcPr>
          <w:p w:rsidR="0044523E" w:rsidRPr="00397F5C" w:rsidRDefault="0044523E" w:rsidP="00397F5C"/>
        </w:tc>
        <w:tc>
          <w:tcPr>
            <w:tcW w:w="1504" w:type="dxa"/>
          </w:tcPr>
          <w:p w:rsidR="0044523E" w:rsidRPr="00397F5C" w:rsidRDefault="0044523E" w:rsidP="00397F5C"/>
        </w:tc>
      </w:tr>
    </w:tbl>
    <w:p w:rsidR="005E2A2D" w:rsidRDefault="005E2A2D" w:rsidP="0082651D">
      <w:pPr>
        <w:rPr>
          <w:b/>
        </w:rPr>
      </w:pPr>
    </w:p>
    <w:p w:rsidR="00B92679" w:rsidRPr="005E2A2D" w:rsidRDefault="005E2A2D" w:rsidP="0082651D">
      <w:pPr>
        <w:rPr>
          <w:sz w:val="20"/>
        </w:rPr>
      </w:pPr>
      <w:r w:rsidRPr="005E2A2D">
        <w:rPr>
          <w:b/>
          <w:sz w:val="20"/>
        </w:rPr>
        <w:lastRenderedPageBreak/>
        <w:t>Instructions:</w:t>
      </w:r>
      <w:r w:rsidRPr="005E2A2D">
        <w:rPr>
          <w:sz w:val="20"/>
        </w:rPr>
        <w:t xml:space="preserve"> </w:t>
      </w:r>
      <w:r w:rsidR="0044523E">
        <w:rPr>
          <w:sz w:val="20"/>
        </w:rPr>
        <w:t xml:space="preserve">List each field order and maintain a copy of all field order information in the procurement record. Upon completion of each field order calculate the remaining field order balance on the contract. The field order allowance </w:t>
      </w:r>
      <w:r w:rsidR="00627B46">
        <w:rPr>
          <w:sz w:val="20"/>
        </w:rPr>
        <w:t xml:space="preserve">established on a contract shall not exceed 3% of the contract value. </w:t>
      </w:r>
      <w:r w:rsidR="0044523E">
        <w:rPr>
          <w:sz w:val="20"/>
        </w:rPr>
        <w:t xml:space="preserve"> </w:t>
      </w:r>
    </w:p>
    <w:sectPr w:rsidR="00B92679" w:rsidRPr="005E2A2D" w:rsidSect="00CD36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2F3" w:rsidRDefault="000042F3" w:rsidP="005B6DFE">
      <w:r>
        <w:separator/>
      </w:r>
    </w:p>
  </w:endnote>
  <w:endnote w:type="continuationSeparator" w:id="0">
    <w:p w:rsidR="000042F3" w:rsidRDefault="000042F3" w:rsidP="005B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6AB" w:rsidRDefault="006A76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908199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4523E" w:rsidRDefault="0044523E" w:rsidP="00D35A06">
            <w:pPr>
              <w:pStyle w:val="Footer"/>
              <w:pBdr>
                <w:bottom w:val="single" w:sz="12" w:space="1" w:color="auto"/>
              </w:pBdr>
              <w:rPr>
                <w:sz w:val="10"/>
                <w:szCs w:val="10"/>
              </w:rPr>
            </w:pPr>
          </w:p>
          <w:p w:rsidR="0044523E" w:rsidRDefault="0044523E" w:rsidP="00D35A06">
            <w:pPr>
              <w:pStyle w:val="Footer"/>
            </w:pPr>
            <w:r w:rsidRPr="000B1555">
              <w:rPr>
                <w:rFonts w:asciiTheme="majorHAnsi" w:hAnsiTheme="majorHAnsi"/>
                <w:sz w:val="20"/>
              </w:rPr>
              <w:t xml:space="preserve">Page </w:t>
            </w:r>
            <w:r w:rsidR="00526C2A" w:rsidRPr="000B1555">
              <w:rPr>
                <w:rFonts w:asciiTheme="majorHAnsi" w:hAnsiTheme="majorHAnsi"/>
                <w:sz w:val="20"/>
              </w:rPr>
              <w:fldChar w:fldCharType="begin"/>
            </w:r>
            <w:r w:rsidRPr="000B1555">
              <w:rPr>
                <w:rFonts w:asciiTheme="majorHAnsi" w:hAnsiTheme="majorHAnsi"/>
                <w:sz w:val="20"/>
              </w:rPr>
              <w:instrText xml:space="preserve"> PAGE </w:instrText>
            </w:r>
            <w:r w:rsidR="00526C2A" w:rsidRPr="000B1555">
              <w:rPr>
                <w:rFonts w:asciiTheme="majorHAnsi" w:hAnsiTheme="majorHAnsi"/>
                <w:sz w:val="20"/>
              </w:rPr>
              <w:fldChar w:fldCharType="separate"/>
            </w:r>
            <w:r w:rsidR="00D21B95">
              <w:rPr>
                <w:rFonts w:asciiTheme="majorHAnsi" w:hAnsiTheme="majorHAnsi"/>
                <w:noProof/>
                <w:sz w:val="20"/>
              </w:rPr>
              <w:t>1</w:t>
            </w:r>
            <w:r w:rsidR="00526C2A" w:rsidRPr="000B1555">
              <w:rPr>
                <w:rFonts w:asciiTheme="majorHAnsi" w:hAnsiTheme="majorHAnsi"/>
                <w:sz w:val="20"/>
              </w:rPr>
              <w:fldChar w:fldCharType="end"/>
            </w:r>
            <w:r w:rsidRPr="000B1555">
              <w:rPr>
                <w:rFonts w:asciiTheme="majorHAnsi" w:hAnsiTheme="majorHAnsi"/>
                <w:sz w:val="20"/>
              </w:rPr>
              <w:t xml:space="preserve"> of </w:t>
            </w:r>
            <w:r w:rsidR="00526C2A" w:rsidRPr="000B1555">
              <w:rPr>
                <w:rFonts w:asciiTheme="majorHAnsi" w:hAnsiTheme="majorHAnsi"/>
                <w:sz w:val="20"/>
              </w:rPr>
              <w:fldChar w:fldCharType="begin"/>
            </w:r>
            <w:r w:rsidRPr="000B1555">
              <w:rPr>
                <w:rFonts w:asciiTheme="majorHAnsi" w:hAnsiTheme="majorHAnsi"/>
                <w:sz w:val="20"/>
              </w:rPr>
              <w:instrText xml:space="preserve"> NUMPAGES  </w:instrText>
            </w:r>
            <w:r w:rsidR="00526C2A" w:rsidRPr="000B1555">
              <w:rPr>
                <w:rFonts w:asciiTheme="majorHAnsi" w:hAnsiTheme="majorHAnsi"/>
                <w:sz w:val="20"/>
              </w:rPr>
              <w:fldChar w:fldCharType="separate"/>
            </w:r>
            <w:r w:rsidR="00D21B95">
              <w:rPr>
                <w:rFonts w:asciiTheme="majorHAnsi" w:hAnsiTheme="majorHAnsi"/>
                <w:noProof/>
                <w:sz w:val="20"/>
              </w:rPr>
              <w:t>1</w:t>
            </w:r>
            <w:r w:rsidR="00526C2A" w:rsidRPr="000B1555">
              <w:rPr>
                <w:rFonts w:asciiTheme="majorHAnsi" w:hAnsiTheme="majorHAnsi"/>
                <w:sz w:val="20"/>
              </w:rPr>
              <w:fldChar w:fldCharType="end"/>
            </w:r>
            <w:r w:rsidRPr="000B1555">
              <w:rPr>
                <w:rFonts w:asciiTheme="majorHAnsi" w:hAnsiTheme="majorHAnsi"/>
                <w:sz w:val="20"/>
              </w:rPr>
              <w:tab/>
            </w:r>
            <w:r w:rsidRPr="000B1555">
              <w:rPr>
                <w:rFonts w:asciiTheme="majorHAnsi" w:hAnsiTheme="majorHAnsi"/>
                <w:sz w:val="20"/>
              </w:rPr>
              <w:tab/>
            </w:r>
            <w:r w:rsidR="006A76AB">
              <w:rPr>
                <w:rFonts w:asciiTheme="majorHAnsi" w:hAnsiTheme="majorHAnsi"/>
                <w:sz w:val="20"/>
              </w:rPr>
              <w:t>April</w:t>
            </w:r>
            <w:r w:rsidR="00627B46">
              <w:rPr>
                <w:rFonts w:asciiTheme="majorHAnsi" w:hAnsiTheme="majorHAnsi"/>
                <w:sz w:val="20"/>
              </w:rPr>
              <w:t xml:space="preserve"> 2013</w:t>
            </w:r>
            <w:r w:rsidRPr="00D34D52">
              <w:rPr>
                <w:rFonts w:asciiTheme="majorHAnsi" w:hAnsiTheme="majorHAnsi"/>
                <w:sz w:val="20"/>
              </w:rPr>
              <w:tab/>
            </w:r>
            <w:r w:rsidRPr="00D34D52">
              <w:rPr>
                <w:rFonts w:asciiTheme="majorHAnsi" w:hAnsiTheme="majorHAnsi"/>
                <w:sz w:val="20"/>
              </w:rPr>
              <w:tab/>
            </w:r>
            <w:r>
              <w:rPr>
                <w:rFonts w:asciiTheme="majorHAnsi" w:hAnsiTheme="majorHAnsi"/>
                <w:sz w:val="20"/>
              </w:rPr>
              <w:t>January 2013</w:t>
            </w:r>
          </w:p>
        </w:sdtContent>
      </w:sdt>
    </w:sdtContent>
  </w:sdt>
  <w:p w:rsidR="0044523E" w:rsidRDefault="0044523E" w:rsidP="001C1837">
    <w:pPr>
      <w:pStyle w:val="Footer"/>
    </w:pPr>
  </w:p>
  <w:p w:rsidR="0044523E" w:rsidRDefault="0044523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6AB" w:rsidRDefault="006A76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2F3" w:rsidRDefault="000042F3" w:rsidP="005B6DFE">
      <w:r>
        <w:separator/>
      </w:r>
    </w:p>
  </w:footnote>
  <w:footnote w:type="continuationSeparator" w:id="0">
    <w:p w:rsidR="000042F3" w:rsidRDefault="000042F3" w:rsidP="005B6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6AB" w:rsidRDefault="006A76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23E" w:rsidRDefault="0044523E" w:rsidP="00D35A06">
    <w:pPr>
      <w:pStyle w:val="Header"/>
    </w:pPr>
    <w:r w:rsidRPr="00832DA5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5090</wp:posOffset>
          </wp:positionH>
          <wp:positionV relativeFrom="paragraph">
            <wp:posOffset>-289676</wp:posOffset>
          </wp:positionV>
          <wp:extent cx="1244357" cy="607273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357" cy="6072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  <w:p w:rsidR="0044523E" w:rsidRDefault="0044523E" w:rsidP="00D35A06">
    <w:pPr>
      <w:pStyle w:val="Header"/>
      <w:jc w:val="right"/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>CLC-</w:t>
    </w:r>
    <w:r w:rsidR="00D14333">
      <w:rPr>
        <w:rFonts w:asciiTheme="majorHAnsi" w:hAnsiTheme="majorHAnsi"/>
        <w:sz w:val="20"/>
      </w:rPr>
      <w:t>8</w:t>
    </w:r>
  </w:p>
  <w:p w:rsidR="00304D06" w:rsidRPr="000B1555" w:rsidRDefault="00304D06" w:rsidP="00D35A06">
    <w:pPr>
      <w:pStyle w:val="Header"/>
      <w:jc w:val="right"/>
      <w:rPr>
        <w:rFonts w:asciiTheme="majorHAnsi" w:hAnsiTheme="majorHAnsi"/>
      </w:rPr>
    </w:pPr>
    <w:r>
      <w:rPr>
        <w:rFonts w:asciiTheme="majorHAnsi" w:hAnsiTheme="majorHAnsi"/>
        <w:sz w:val="20"/>
      </w:rPr>
      <w:t>Attachment 3</w:t>
    </w:r>
  </w:p>
  <w:p w:rsidR="0044523E" w:rsidRDefault="0044523E" w:rsidP="00D35A06">
    <w:pPr>
      <w:pStyle w:val="Footer"/>
      <w:pBdr>
        <w:bottom w:val="single" w:sz="12" w:space="1" w:color="auto"/>
      </w:pBdr>
      <w:rPr>
        <w:sz w:val="10"/>
        <w:szCs w:val="10"/>
      </w:rPr>
    </w:pPr>
  </w:p>
  <w:p w:rsidR="0044523E" w:rsidRDefault="0044523E" w:rsidP="00D35A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6AB" w:rsidRDefault="006A76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13E44"/>
    <w:multiLevelType w:val="hybridMultilevel"/>
    <w:tmpl w:val="D2A20A82"/>
    <w:lvl w:ilvl="0" w:tplc="7ACA0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800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666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682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62F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5CA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80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FC6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3EE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0D457D"/>
    <w:multiLevelType w:val="hybridMultilevel"/>
    <w:tmpl w:val="011E3234"/>
    <w:lvl w:ilvl="0" w:tplc="823A55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A1EC7"/>
    <w:multiLevelType w:val="multilevel"/>
    <w:tmpl w:val="E22433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0577D0E"/>
    <w:multiLevelType w:val="singleLevel"/>
    <w:tmpl w:val="746CCE9A"/>
    <w:lvl w:ilvl="0">
      <w:start w:val="1"/>
      <w:numFmt w:val="decimal"/>
      <w:lvlText w:val="%1."/>
      <w:lvlJc w:val="left"/>
      <w:pPr>
        <w:tabs>
          <w:tab w:val="num" w:pos="1422"/>
        </w:tabs>
        <w:ind w:left="1422" w:hanging="432"/>
      </w:pPr>
      <w:rPr>
        <w:sz w:val="22"/>
        <w:szCs w:val="22"/>
      </w:rPr>
    </w:lvl>
  </w:abstractNum>
  <w:abstractNum w:abstractNumId="4" w15:restartNumberingAfterBreak="0">
    <w:nsid w:val="13000C82"/>
    <w:multiLevelType w:val="hybridMultilevel"/>
    <w:tmpl w:val="011E3234"/>
    <w:lvl w:ilvl="0" w:tplc="823A55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2FAB"/>
    <w:multiLevelType w:val="singleLevel"/>
    <w:tmpl w:val="3DFAEA5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9CD0E0A"/>
    <w:multiLevelType w:val="multilevel"/>
    <w:tmpl w:val="B23AD13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219468D7"/>
    <w:multiLevelType w:val="hybridMultilevel"/>
    <w:tmpl w:val="A9362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C14841"/>
    <w:multiLevelType w:val="multilevel"/>
    <w:tmpl w:val="577A70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4C7FCF"/>
    <w:multiLevelType w:val="hybridMultilevel"/>
    <w:tmpl w:val="11F8D6E6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0" w15:restartNumberingAfterBreak="0">
    <w:nsid w:val="282E30CA"/>
    <w:multiLevelType w:val="hybridMultilevel"/>
    <w:tmpl w:val="462EC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817A00"/>
    <w:multiLevelType w:val="hybridMultilevel"/>
    <w:tmpl w:val="6868BF00"/>
    <w:lvl w:ilvl="0" w:tplc="E6D2B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42B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E67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3E7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84D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98C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AAF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F0C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94A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A233716"/>
    <w:multiLevelType w:val="singleLevel"/>
    <w:tmpl w:val="51D866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2"/>
        <w:szCs w:val="22"/>
      </w:rPr>
    </w:lvl>
  </w:abstractNum>
  <w:abstractNum w:abstractNumId="13" w15:restartNumberingAfterBreak="0">
    <w:nsid w:val="31193629"/>
    <w:multiLevelType w:val="hybridMultilevel"/>
    <w:tmpl w:val="1870D8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3D45AC"/>
    <w:multiLevelType w:val="multilevel"/>
    <w:tmpl w:val="84AE6E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2C0901"/>
    <w:multiLevelType w:val="hybridMultilevel"/>
    <w:tmpl w:val="18C6EE24"/>
    <w:lvl w:ilvl="0" w:tplc="61A46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9E8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C61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C41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5CB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DE5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7ED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241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F20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27965C4"/>
    <w:multiLevelType w:val="multilevel"/>
    <w:tmpl w:val="A0E4BC6C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45C3016B"/>
    <w:multiLevelType w:val="hybridMultilevel"/>
    <w:tmpl w:val="09D20F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B31327"/>
    <w:multiLevelType w:val="hybridMultilevel"/>
    <w:tmpl w:val="FA24DF3C"/>
    <w:lvl w:ilvl="0" w:tplc="B1046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941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B20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926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50A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E04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1E8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3AA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CE1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74C72E7"/>
    <w:multiLevelType w:val="multilevel"/>
    <w:tmpl w:val="ADC03B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3"/>
      </w:rPr>
    </w:lvl>
    <w:lvl w:ilvl="2">
      <w:start w:val="2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sz w:val="23"/>
      </w:rPr>
    </w:lvl>
  </w:abstractNum>
  <w:abstractNum w:abstractNumId="20" w15:restartNumberingAfterBreak="0">
    <w:nsid w:val="49E10DFE"/>
    <w:multiLevelType w:val="hybridMultilevel"/>
    <w:tmpl w:val="1004E07A"/>
    <w:lvl w:ilvl="0" w:tplc="561CC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D6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DCB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F88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9CA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5CB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082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18A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03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A31724B"/>
    <w:multiLevelType w:val="hybridMultilevel"/>
    <w:tmpl w:val="FAEE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B6C19"/>
    <w:multiLevelType w:val="multilevel"/>
    <w:tmpl w:val="1E42207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right"/>
      <w:pPr>
        <w:ind w:left="1800" w:hanging="360"/>
      </w:pPr>
      <w:rPr>
        <w:rFonts w:hint="default"/>
        <w:b w:val="0"/>
        <w:sz w:val="24"/>
        <w:szCs w:val="24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23" w15:restartNumberingAfterBreak="0">
    <w:nsid w:val="4DC96614"/>
    <w:multiLevelType w:val="multilevel"/>
    <w:tmpl w:val="CA584A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4" w15:restartNumberingAfterBreak="0">
    <w:nsid w:val="538735D0"/>
    <w:multiLevelType w:val="hybridMultilevel"/>
    <w:tmpl w:val="69204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E28A3"/>
    <w:multiLevelType w:val="multilevel"/>
    <w:tmpl w:val="82F69BE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566A668A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7" w15:restartNumberingAfterBreak="0">
    <w:nsid w:val="5AB05161"/>
    <w:multiLevelType w:val="multilevel"/>
    <w:tmpl w:val="862A7280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D1B2E31"/>
    <w:multiLevelType w:val="hybridMultilevel"/>
    <w:tmpl w:val="99B67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16844"/>
    <w:multiLevelType w:val="hybridMultilevel"/>
    <w:tmpl w:val="ABB8536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A4000"/>
    <w:multiLevelType w:val="hybridMultilevel"/>
    <w:tmpl w:val="011E3234"/>
    <w:lvl w:ilvl="0" w:tplc="823A55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578FE"/>
    <w:multiLevelType w:val="multilevel"/>
    <w:tmpl w:val="EEEC988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6EE05676"/>
    <w:multiLevelType w:val="hybridMultilevel"/>
    <w:tmpl w:val="187495E2"/>
    <w:lvl w:ilvl="0" w:tplc="0F382906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886C3468">
      <w:start w:val="1"/>
      <w:numFmt w:val="lowerLetter"/>
      <w:lvlText w:val="%2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3" w15:restartNumberingAfterBreak="0">
    <w:nsid w:val="7C6A4C7B"/>
    <w:multiLevelType w:val="hybridMultilevel"/>
    <w:tmpl w:val="83E8E522"/>
    <w:lvl w:ilvl="0" w:tplc="D6CC0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983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5A3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104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5E8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F0F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324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CAC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522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CBB6C54"/>
    <w:multiLevelType w:val="singleLevel"/>
    <w:tmpl w:val="0214146E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</w:lvl>
  </w:abstractNum>
  <w:abstractNum w:abstractNumId="35" w15:restartNumberingAfterBreak="0">
    <w:nsid w:val="7E4A3A54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52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35"/>
  </w:num>
  <w:num w:numId="3">
    <w:abstractNumId w:val="20"/>
  </w:num>
  <w:num w:numId="4">
    <w:abstractNumId w:val="0"/>
  </w:num>
  <w:num w:numId="5">
    <w:abstractNumId w:val="11"/>
  </w:num>
  <w:num w:numId="6">
    <w:abstractNumId w:val="9"/>
  </w:num>
  <w:num w:numId="7">
    <w:abstractNumId w:val="13"/>
  </w:num>
  <w:num w:numId="8">
    <w:abstractNumId w:val="7"/>
  </w:num>
  <w:num w:numId="9">
    <w:abstractNumId w:val="15"/>
  </w:num>
  <w:num w:numId="10">
    <w:abstractNumId w:val="18"/>
  </w:num>
  <w:num w:numId="11">
    <w:abstractNumId w:val="33"/>
  </w:num>
  <w:num w:numId="12">
    <w:abstractNumId w:val="17"/>
  </w:num>
  <w:num w:numId="13">
    <w:abstractNumId w:val="21"/>
  </w:num>
  <w:num w:numId="14">
    <w:abstractNumId w:val="30"/>
  </w:num>
  <w:num w:numId="15">
    <w:abstractNumId w:val="28"/>
  </w:num>
  <w:num w:numId="16">
    <w:abstractNumId w:val="4"/>
  </w:num>
  <w:num w:numId="17">
    <w:abstractNumId w:val="1"/>
  </w:num>
  <w:num w:numId="18">
    <w:abstractNumId w:val="2"/>
  </w:num>
  <w:num w:numId="19">
    <w:abstractNumId w:val="27"/>
  </w:num>
  <w:num w:numId="20">
    <w:abstractNumId w:val="31"/>
  </w:num>
  <w:num w:numId="21">
    <w:abstractNumId w:val="16"/>
  </w:num>
  <w:num w:numId="22">
    <w:abstractNumId w:val="6"/>
  </w:num>
  <w:num w:numId="23">
    <w:abstractNumId w:val="25"/>
  </w:num>
  <w:num w:numId="24">
    <w:abstractNumId w:val="19"/>
  </w:num>
  <w:num w:numId="25">
    <w:abstractNumId w:val="32"/>
  </w:num>
  <w:num w:numId="26">
    <w:abstractNumId w:val="26"/>
  </w:num>
  <w:num w:numId="27">
    <w:abstractNumId w:val="3"/>
  </w:num>
  <w:num w:numId="28">
    <w:abstractNumId w:val="5"/>
  </w:num>
  <w:num w:numId="29">
    <w:abstractNumId w:val="34"/>
  </w:num>
  <w:num w:numId="30">
    <w:abstractNumId w:val="29"/>
  </w:num>
  <w:num w:numId="31">
    <w:abstractNumId w:val="24"/>
  </w:num>
  <w:num w:numId="32">
    <w:abstractNumId w:val="12"/>
  </w:num>
  <w:num w:numId="33">
    <w:abstractNumId w:val="8"/>
  </w:num>
  <w:num w:numId="34">
    <w:abstractNumId w:val="14"/>
  </w:num>
  <w:num w:numId="35">
    <w:abstractNumId w:val="23"/>
  </w:num>
  <w:num w:numId="36">
    <w:abstractNumId w:val="22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1080" w:hanging="720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3."/>
        <w:lvlJc w:val="right"/>
        <w:pPr>
          <w:ind w:left="1800" w:hanging="360"/>
        </w:pPr>
        <w:rPr>
          <w:rFonts w:hint="default"/>
          <w:b w:val="0"/>
          <w:sz w:val="24"/>
          <w:szCs w:val="24"/>
        </w:rPr>
      </w:lvl>
    </w:lvlOverride>
    <w:lvlOverride w:ilvl="3">
      <w:lvl w:ilvl="3">
        <w:start w:val="1"/>
        <w:numFmt w:val="lowerRoman"/>
        <w:lvlText w:val="%4."/>
        <w:lvlJc w:val="left"/>
        <w:pPr>
          <w:ind w:left="2520" w:hanging="360"/>
        </w:pPr>
        <w:rPr>
          <w:rFonts w:hint="default"/>
          <w:i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  <w:b w:val="0"/>
          <w:i w:val="0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BC"/>
    <w:rsid w:val="0000145C"/>
    <w:rsid w:val="000035E3"/>
    <w:rsid w:val="000042F3"/>
    <w:rsid w:val="000207E0"/>
    <w:rsid w:val="000329F8"/>
    <w:rsid w:val="000400CD"/>
    <w:rsid w:val="00041FCF"/>
    <w:rsid w:val="0005021D"/>
    <w:rsid w:val="0007080D"/>
    <w:rsid w:val="00097685"/>
    <w:rsid w:val="000A23DF"/>
    <w:rsid w:val="000A3ED8"/>
    <w:rsid w:val="000A786E"/>
    <w:rsid w:val="000B1B8D"/>
    <w:rsid w:val="000B41A3"/>
    <w:rsid w:val="000C5B60"/>
    <w:rsid w:val="000C5C45"/>
    <w:rsid w:val="000D4BF1"/>
    <w:rsid w:val="000E4189"/>
    <w:rsid w:val="000F637C"/>
    <w:rsid w:val="00110EC1"/>
    <w:rsid w:val="00131419"/>
    <w:rsid w:val="00145667"/>
    <w:rsid w:val="00154086"/>
    <w:rsid w:val="00164259"/>
    <w:rsid w:val="00166322"/>
    <w:rsid w:val="0017152B"/>
    <w:rsid w:val="00175F11"/>
    <w:rsid w:val="00176C39"/>
    <w:rsid w:val="00185B72"/>
    <w:rsid w:val="001919E8"/>
    <w:rsid w:val="00194990"/>
    <w:rsid w:val="001A1132"/>
    <w:rsid w:val="001A39FB"/>
    <w:rsid w:val="001B7BEB"/>
    <w:rsid w:val="001C0878"/>
    <w:rsid w:val="001C10AD"/>
    <w:rsid w:val="001C1837"/>
    <w:rsid w:val="001C32BB"/>
    <w:rsid w:val="001D7F37"/>
    <w:rsid w:val="001E4898"/>
    <w:rsid w:val="001F7B14"/>
    <w:rsid w:val="00201DF7"/>
    <w:rsid w:val="002179B0"/>
    <w:rsid w:val="00217A06"/>
    <w:rsid w:val="002216FC"/>
    <w:rsid w:val="00225818"/>
    <w:rsid w:val="00227417"/>
    <w:rsid w:val="00232D45"/>
    <w:rsid w:val="002337A4"/>
    <w:rsid w:val="00243BE1"/>
    <w:rsid w:val="00246EF9"/>
    <w:rsid w:val="00247145"/>
    <w:rsid w:val="002579F3"/>
    <w:rsid w:val="00264B43"/>
    <w:rsid w:val="0026730F"/>
    <w:rsid w:val="00267356"/>
    <w:rsid w:val="002701C0"/>
    <w:rsid w:val="00271E1D"/>
    <w:rsid w:val="0028107C"/>
    <w:rsid w:val="00287BEE"/>
    <w:rsid w:val="002A1F5B"/>
    <w:rsid w:val="002A4005"/>
    <w:rsid w:val="002B2D1F"/>
    <w:rsid w:val="002E24EC"/>
    <w:rsid w:val="002E334C"/>
    <w:rsid w:val="002E35D4"/>
    <w:rsid w:val="002F013B"/>
    <w:rsid w:val="002F1D03"/>
    <w:rsid w:val="002F2DD1"/>
    <w:rsid w:val="002F2FB1"/>
    <w:rsid w:val="002F3D85"/>
    <w:rsid w:val="002F652A"/>
    <w:rsid w:val="00304D06"/>
    <w:rsid w:val="00307831"/>
    <w:rsid w:val="003227C6"/>
    <w:rsid w:val="0032508E"/>
    <w:rsid w:val="00327270"/>
    <w:rsid w:val="00327885"/>
    <w:rsid w:val="00334612"/>
    <w:rsid w:val="0033569E"/>
    <w:rsid w:val="00335CDC"/>
    <w:rsid w:val="0035015C"/>
    <w:rsid w:val="0035699A"/>
    <w:rsid w:val="0035721E"/>
    <w:rsid w:val="00357B51"/>
    <w:rsid w:val="00370322"/>
    <w:rsid w:val="003705F8"/>
    <w:rsid w:val="003738F3"/>
    <w:rsid w:val="00386B5C"/>
    <w:rsid w:val="00395AAA"/>
    <w:rsid w:val="00397B18"/>
    <w:rsid w:val="00397F5C"/>
    <w:rsid w:val="003A24B5"/>
    <w:rsid w:val="003A5410"/>
    <w:rsid w:val="003A67AA"/>
    <w:rsid w:val="003B0AFD"/>
    <w:rsid w:val="003C138E"/>
    <w:rsid w:val="003C2E8D"/>
    <w:rsid w:val="003C3384"/>
    <w:rsid w:val="003D0D67"/>
    <w:rsid w:val="003D0D6A"/>
    <w:rsid w:val="003D5004"/>
    <w:rsid w:val="003D71A9"/>
    <w:rsid w:val="003E1C7F"/>
    <w:rsid w:val="003E23A9"/>
    <w:rsid w:val="003F3577"/>
    <w:rsid w:val="003F5B37"/>
    <w:rsid w:val="00402661"/>
    <w:rsid w:val="0040529C"/>
    <w:rsid w:val="00410697"/>
    <w:rsid w:val="00424E18"/>
    <w:rsid w:val="004439DB"/>
    <w:rsid w:val="00444EA3"/>
    <w:rsid w:val="0044523E"/>
    <w:rsid w:val="00452C75"/>
    <w:rsid w:val="0045303E"/>
    <w:rsid w:val="00455E34"/>
    <w:rsid w:val="00456DB5"/>
    <w:rsid w:val="00456FF5"/>
    <w:rsid w:val="00463486"/>
    <w:rsid w:val="004722D0"/>
    <w:rsid w:val="004767F2"/>
    <w:rsid w:val="00484C75"/>
    <w:rsid w:val="00484DFE"/>
    <w:rsid w:val="004A01D6"/>
    <w:rsid w:val="004A19A3"/>
    <w:rsid w:val="004A4CA9"/>
    <w:rsid w:val="004A60F6"/>
    <w:rsid w:val="004B6CEA"/>
    <w:rsid w:val="004C3248"/>
    <w:rsid w:val="004C38EA"/>
    <w:rsid w:val="004C3E38"/>
    <w:rsid w:val="004C7B01"/>
    <w:rsid w:val="004D09FC"/>
    <w:rsid w:val="004F666A"/>
    <w:rsid w:val="00501DFA"/>
    <w:rsid w:val="005120DC"/>
    <w:rsid w:val="00512AA0"/>
    <w:rsid w:val="00517648"/>
    <w:rsid w:val="005252CF"/>
    <w:rsid w:val="00526C2A"/>
    <w:rsid w:val="005339AD"/>
    <w:rsid w:val="00535D4E"/>
    <w:rsid w:val="00536C4A"/>
    <w:rsid w:val="00537D6E"/>
    <w:rsid w:val="0054627A"/>
    <w:rsid w:val="0055123A"/>
    <w:rsid w:val="005523A7"/>
    <w:rsid w:val="00552DDC"/>
    <w:rsid w:val="005606D5"/>
    <w:rsid w:val="00561155"/>
    <w:rsid w:val="00564C68"/>
    <w:rsid w:val="00576DC6"/>
    <w:rsid w:val="00577FAB"/>
    <w:rsid w:val="00581FD0"/>
    <w:rsid w:val="005825C4"/>
    <w:rsid w:val="00595935"/>
    <w:rsid w:val="005B358A"/>
    <w:rsid w:val="005B6DFE"/>
    <w:rsid w:val="005D08E2"/>
    <w:rsid w:val="005E2A2D"/>
    <w:rsid w:val="005F5F17"/>
    <w:rsid w:val="00601BBC"/>
    <w:rsid w:val="00601E65"/>
    <w:rsid w:val="00607680"/>
    <w:rsid w:val="006129EE"/>
    <w:rsid w:val="006261B8"/>
    <w:rsid w:val="00627B46"/>
    <w:rsid w:val="00627FAB"/>
    <w:rsid w:val="006320D4"/>
    <w:rsid w:val="0066184C"/>
    <w:rsid w:val="0066290C"/>
    <w:rsid w:val="00664880"/>
    <w:rsid w:val="00670E47"/>
    <w:rsid w:val="00675319"/>
    <w:rsid w:val="00676B33"/>
    <w:rsid w:val="006775BE"/>
    <w:rsid w:val="00680046"/>
    <w:rsid w:val="00684F04"/>
    <w:rsid w:val="00690DCA"/>
    <w:rsid w:val="00691F98"/>
    <w:rsid w:val="006A2CEF"/>
    <w:rsid w:val="006A76AB"/>
    <w:rsid w:val="006B0F5D"/>
    <w:rsid w:val="006B54EC"/>
    <w:rsid w:val="006C6434"/>
    <w:rsid w:val="006C64FE"/>
    <w:rsid w:val="006E0620"/>
    <w:rsid w:val="006E4E05"/>
    <w:rsid w:val="006F3609"/>
    <w:rsid w:val="00702365"/>
    <w:rsid w:val="0070514E"/>
    <w:rsid w:val="00710E7C"/>
    <w:rsid w:val="0072564E"/>
    <w:rsid w:val="007419DE"/>
    <w:rsid w:val="00741F3B"/>
    <w:rsid w:val="007453A1"/>
    <w:rsid w:val="007662D4"/>
    <w:rsid w:val="007702FB"/>
    <w:rsid w:val="00772B2B"/>
    <w:rsid w:val="00785354"/>
    <w:rsid w:val="00795BE4"/>
    <w:rsid w:val="007B553F"/>
    <w:rsid w:val="007B5FFB"/>
    <w:rsid w:val="007C7D42"/>
    <w:rsid w:val="007D3045"/>
    <w:rsid w:val="007F1DB5"/>
    <w:rsid w:val="00804225"/>
    <w:rsid w:val="008075AD"/>
    <w:rsid w:val="00807FE4"/>
    <w:rsid w:val="008117AF"/>
    <w:rsid w:val="0081513E"/>
    <w:rsid w:val="00817E8F"/>
    <w:rsid w:val="0082107A"/>
    <w:rsid w:val="0082651D"/>
    <w:rsid w:val="00832DA5"/>
    <w:rsid w:val="00833FC3"/>
    <w:rsid w:val="0084613B"/>
    <w:rsid w:val="00883BAF"/>
    <w:rsid w:val="00886D48"/>
    <w:rsid w:val="008948F0"/>
    <w:rsid w:val="008A3452"/>
    <w:rsid w:val="008A4260"/>
    <w:rsid w:val="008B06EE"/>
    <w:rsid w:val="008B142B"/>
    <w:rsid w:val="008B5781"/>
    <w:rsid w:val="008C0601"/>
    <w:rsid w:val="008C654D"/>
    <w:rsid w:val="008D4123"/>
    <w:rsid w:val="008E1495"/>
    <w:rsid w:val="008E5F3C"/>
    <w:rsid w:val="008F4445"/>
    <w:rsid w:val="008F48FF"/>
    <w:rsid w:val="0090124F"/>
    <w:rsid w:val="00901D98"/>
    <w:rsid w:val="009079A4"/>
    <w:rsid w:val="0091065A"/>
    <w:rsid w:val="009224CE"/>
    <w:rsid w:val="00933462"/>
    <w:rsid w:val="00940379"/>
    <w:rsid w:val="00943E9B"/>
    <w:rsid w:val="00950019"/>
    <w:rsid w:val="00971587"/>
    <w:rsid w:val="00973055"/>
    <w:rsid w:val="00984225"/>
    <w:rsid w:val="00991554"/>
    <w:rsid w:val="00991DDC"/>
    <w:rsid w:val="009934F4"/>
    <w:rsid w:val="009950BF"/>
    <w:rsid w:val="00997C1E"/>
    <w:rsid w:val="009A47A1"/>
    <w:rsid w:val="009C1C61"/>
    <w:rsid w:val="009C2992"/>
    <w:rsid w:val="009C4B33"/>
    <w:rsid w:val="009C4E5A"/>
    <w:rsid w:val="009C782F"/>
    <w:rsid w:val="009E75F6"/>
    <w:rsid w:val="009F325B"/>
    <w:rsid w:val="00A01CE3"/>
    <w:rsid w:val="00A03759"/>
    <w:rsid w:val="00A10D34"/>
    <w:rsid w:val="00A11DB5"/>
    <w:rsid w:val="00A13A6D"/>
    <w:rsid w:val="00A30D82"/>
    <w:rsid w:val="00A43B14"/>
    <w:rsid w:val="00A43E3C"/>
    <w:rsid w:val="00A51BA1"/>
    <w:rsid w:val="00A644B4"/>
    <w:rsid w:val="00A818C1"/>
    <w:rsid w:val="00A85E4D"/>
    <w:rsid w:val="00A91164"/>
    <w:rsid w:val="00A91EBC"/>
    <w:rsid w:val="00A92622"/>
    <w:rsid w:val="00AB232C"/>
    <w:rsid w:val="00AB5141"/>
    <w:rsid w:val="00AC183F"/>
    <w:rsid w:val="00AC27D2"/>
    <w:rsid w:val="00AC2AEB"/>
    <w:rsid w:val="00AC4CD1"/>
    <w:rsid w:val="00AC7CC1"/>
    <w:rsid w:val="00AD6EC8"/>
    <w:rsid w:val="00AE1923"/>
    <w:rsid w:val="00AF6F57"/>
    <w:rsid w:val="00B14D65"/>
    <w:rsid w:val="00B242B3"/>
    <w:rsid w:val="00B25F31"/>
    <w:rsid w:val="00B27C17"/>
    <w:rsid w:val="00B33CB8"/>
    <w:rsid w:val="00B377FF"/>
    <w:rsid w:val="00B37D4F"/>
    <w:rsid w:val="00B41D7B"/>
    <w:rsid w:val="00B44393"/>
    <w:rsid w:val="00B51D98"/>
    <w:rsid w:val="00B5623C"/>
    <w:rsid w:val="00B60399"/>
    <w:rsid w:val="00B62D41"/>
    <w:rsid w:val="00B72603"/>
    <w:rsid w:val="00B732D7"/>
    <w:rsid w:val="00B851A4"/>
    <w:rsid w:val="00B873A6"/>
    <w:rsid w:val="00B92175"/>
    <w:rsid w:val="00B92679"/>
    <w:rsid w:val="00B9782A"/>
    <w:rsid w:val="00BB2C93"/>
    <w:rsid w:val="00BD5BBA"/>
    <w:rsid w:val="00BD667B"/>
    <w:rsid w:val="00BE7067"/>
    <w:rsid w:val="00BE7537"/>
    <w:rsid w:val="00BF53A6"/>
    <w:rsid w:val="00C00F29"/>
    <w:rsid w:val="00C01F00"/>
    <w:rsid w:val="00C07FDC"/>
    <w:rsid w:val="00C12573"/>
    <w:rsid w:val="00C233FE"/>
    <w:rsid w:val="00C27C91"/>
    <w:rsid w:val="00C30F9D"/>
    <w:rsid w:val="00C43B28"/>
    <w:rsid w:val="00C55395"/>
    <w:rsid w:val="00C56DB1"/>
    <w:rsid w:val="00C821DA"/>
    <w:rsid w:val="00C8498B"/>
    <w:rsid w:val="00CA22B4"/>
    <w:rsid w:val="00CA349D"/>
    <w:rsid w:val="00CA5962"/>
    <w:rsid w:val="00CB147F"/>
    <w:rsid w:val="00CB4BC9"/>
    <w:rsid w:val="00CC0076"/>
    <w:rsid w:val="00CD31F3"/>
    <w:rsid w:val="00CD360F"/>
    <w:rsid w:val="00CE0B64"/>
    <w:rsid w:val="00CF0B2E"/>
    <w:rsid w:val="00CF515C"/>
    <w:rsid w:val="00CF69D8"/>
    <w:rsid w:val="00D14333"/>
    <w:rsid w:val="00D17D65"/>
    <w:rsid w:val="00D21B95"/>
    <w:rsid w:val="00D341E0"/>
    <w:rsid w:val="00D35A06"/>
    <w:rsid w:val="00D427BB"/>
    <w:rsid w:val="00D455B8"/>
    <w:rsid w:val="00D534F6"/>
    <w:rsid w:val="00D725D8"/>
    <w:rsid w:val="00D84265"/>
    <w:rsid w:val="00D84AF2"/>
    <w:rsid w:val="00D925C4"/>
    <w:rsid w:val="00D951A8"/>
    <w:rsid w:val="00DA5A05"/>
    <w:rsid w:val="00DB4742"/>
    <w:rsid w:val="00DB797C"/>
    <w:rsid w:val="00DC42D4"/>
    <w:rsid w:val="00DD340A"/>
    <w:rsid w:val="00DD6667"/>
    <w:rsid w:val="00DE47DF"/>
    <w:rsid w:val="00DE6692"/>
    <w:rsid w:val="00DF3A8B"/>
    <w:rsid w:val="00E01F73"/>
    <w:rsid w:val="00E11E05"/>
    <w:rsid w:val="00E21C0E"/>
    <w:rsid w:val="00E22E1F"/>
    <w:rsid w:val="00E25D10"/>
    <w:rsid w:val="00E26104"/>
    <w:rsid w:val="00E307E3"/>
    <w:rsid w:val="00E342CC"/>
    <w:rsid w:val="00E40DAF"/>
    <w:rsid w:val="00E41D16"/>
    <w:rsid w:val="00E46CD7"/>
    <w:rsid w:val="00E55B5D"/>
    <w:rsid w:val="00E57B4E"/>
    <w:rsid w:val="00E635C3"/>
    <w:rsid w:val="00E66CAD"/>
    <w:rsid w:val="00E674BA"/>
    <w:rsid w:val="00E74B33"/>
    <w:rsid w:val="00E807C2"/>
    <w:rsid w:val="00E86B0A"/>
    <w:rsid w:val="00E96061"/>
    <w:rsid w:val="00EB2B1D"/>
    <w:rsid w:val="00EB6C0A"/>
    <w:rsid w:val="00EB777B"/>
    <w:rsid w:val="00EC6D7D"/>
    <w:rsid w:val="00ED1608"/>
    <w:rsid w:val="00ED76DC"/>
    <w:rsid w:val="00EE08A9"/>
    <w:rsid w:val="00EE4988"/>
    <w:rsid w:val="00EE75A0"/>
    <w:rsid w:val="00EF319E"/>
    <w:rsid w:val="00F02CD0"/>
    <w:rsid w:val="00F0444B"/>
    <w:rsid w:val="00F07A38"/>
    <w:rsid w:val="00F13C18"/>
    <w:rsid w:val="00F3448E"/>
    <w:rsid w:val="00F44725"/>
    <w:rsid w:val="00F571FA"/>
    <w:rsid w:val="00F675FE"/>
    <w:rsid w:val="00F741C8"/>
    <w:rsid w:val="00F75BA8"/>
    <w:rsid w:val="00F86F40"/>
    <w:rsid w:val="00F9204F"/>
    <w:rsid w:val="00FA439A"/>
    <w:rsid w:val="00FA7F4C"/>
    <w:rsid w:val="00FB3FC2"/>
    <w:rsid w:val="00FC584F"/>
    <w:rsid w:val="00FC7336"/>
    <w:rsid w:val="00FD2644"/>
    <w:rsid w:val="00FD4F0B"/>
    <w:rsid w:val="00FE40C1"/>
    <w:rsid w:val="00FF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53A5BF-548D-4E9B-99E6-5D5AE9BC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0F2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384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3384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3384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3384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384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384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384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384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384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9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C3384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3384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C3384"/>
    <w:rPr>
      <w:rFonts w:asciiTheme="majorHAnsi" w:eastAsiaTheme="majorEastAsia" w:hAnsiTheme="majorHAnsi" w:cstheme="majorBidi"/>
      <w:b/>
      <w:bCs/>
      <w:snapToGrid w:val="0"/>
      <w:color w:val="4F81BD" w:themeColor="accent1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3C3384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384"/>
    <w:rPr>
      <w:rFonts w:asciiTheme="majorHAnsi" w:eastAsiaTheme="majorEastAsia" w:hAnsiTheme="majorHAnsi" w:cstheme="majorBidi"/>
      <w:snapToGrid w:val="0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384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384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384"/>
    <w:rPr>
      <w:rFonts w:asciiTheme="majorHAnsi" w:eastAsiaTheme="majorEastAsia" w:hAnsiTheme="majorHAnsi" w:cstheme="majorBidi"/>
      <w:snapToGrid w:val="0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384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nhideWhenUsed/>
    <w:rsid w:val="005B6D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DFE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nhideWhenUsed/>
    <w:rsid w:val="005B6D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DFE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D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DFE"/>
    <w:rPr>
      <w:rFonts w:ascii="Tahoma" w:eastAsia="Times New Roman" w:hAnsi="Tahoma" w:cs="Tahoma"/>
      <w:snapToGrid w:val="0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4B33"/>
    <w:pPr>
      <w:widowControl/>
      <w:numPr>
        <w:numId w:val="0"/>
      </w:numPr>
      <w:spacing w:line="276" w:lineRule="auto"/>
      <w:outlineLvl w:val="9"/>
    </w:pPr>
    <w:rPr>
      <w:snapToGrid/>
    </w:rPr>
  </w:style>
  <w:style w:type="paragraph" w:styleId="TOC1">
    <w:name w:val="toc 1"/>
    <w:basedOn w:val="Normal"/>
    <w:next w:val="Normal"/>
    <w:autoRedefine/>
    <w:uiPriority w:val="39"/>
    <w:unhideWhenUsed/>
    <w:rsid w:val="009C4B3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C4B3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9C4B33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9C4B3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C4B33"/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B25F31"/>
    <w:pPr>
      <w:spacing w:after="100"/>
      <w:ind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1F7B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7B1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7B14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B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7B14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table" w:styleId="TableGrid">
    <w:name w:val="Table Grid"/>
    <w:basedOn w:val="TableNormal"/>
    <w:rsid w:val="002A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TableNormal"/>
    <w:uiPriority w:val="61"/>
    <w:rsid w:val="002A1F5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64880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950BF"/>
    <w:pPr>
      <w:widowControl/>
      <w:ind w:left="720"/>
    </w:pPr>
    <w:rPr>
      <w:rFonts w:asciiTheme="minorHAnsi" w:eastAsiaTheme="minorHAnsi" w:hAnsiTheme="minorHAnsi" w:cstheme="minorBidi"/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50BF"/>
    <w:rPr>
      <w:sz w:val="20"/>
      <w:szCs w:val="20"/>
    </w:rPr>
  </w:style>
  <w:style w:type="paragraph" w:styleId="BodyText">
    <w:name w:val="Body Text"/>
    <w:basedOn w:val="Normal"/>
    <w:link w:val="BodyTextChar"/>
    <w:rsid w:val="009950BF"/>
    <w:pPr>
      <w:widowControl/>
    </w:pPr>
    <w:rPr>
      <w:rFonts w:ascii="Arial" w:hAnsi="Arial"/>
      <w:snapToGrid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9950BF"/>
    <w:rPr>
      <w:rFonts w:ascii="Arial" w:eastAsia="Times New Roman" w:hAnsi="Arial" w:cs="Times New Roman"/>
      <w:sz w:val="18"/>
      <w:szCs w:val="18"/>
    </w:rPr>
  </w:style>
  <w:style w:type="paragraph" w:styleId="BodyText3">
    <w:name w:val="Body Text 3"/>
    <w:basedOn w:val="Normal"/>
    <w:link w:val="BodyText3Char"/>
    <w:rsid w:val="009950BF"/>
    <w:pPr>
      <w:widowControl/>
    </w:pPr>
    <w:rPr>
      <w:rFonts w:ascii="Arial" w:hAnsi="Arial" w:cs="Arial"/>
      <w:b/>
      <w:snapToGrid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rsid w:val="009950BF"/>
    <w:rPr>
      <w:rFonts w:ascii="Arial" w:eastAsia="Times New Roman" w:hAnsi="Arial" w:cs="Arial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0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1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0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3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State University of New York  </PublishDate>
  <Abstract>(Insert Campus Address &amp; Point of Contact Information)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B59E1A-FAE5-4F4A-8877-3134F0CE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Qualifications</vt:lpstr>
    </vt:vector>
  </TitlesOfParts>
  <Company>State University of New York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Qualifications</dc:title>
  <dc:creator>millerje</dc:creator>
  <cp:lastModifiedBy>Danielle Dimuro</cp:lastModifiedBy>
  <cp:revision>2</cp:revision>
  <cp:lastPrinted>2011-06-23T14:13:00Z</cp:lastPrinted>
  <dcterms:created xsi:type="dcterms:W3CDTF">2020-02-06T17:45:00Z</dcterms:created>
  <dcterms:modified xsi:type="dcterms:W3CDTF">2020-02-06T17:45:00Z</dcterms:modified>
</cp:coreProperties>
</file>